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B01E9" w14:textId="77777777" w:rsidR="007F330A" w:rsidRDefault="007F330A">
      <w:pPr>
        <w:rPr>
          <w:b/>
          <w:bCs/>
          <w:u w:val="single"/>
        </w:rPr>
      </w:pPr>
      <w:r w:rsidRPr="007F330A">
        <w:rPr>
          <w:b/>
          <w:bCs/>
          <w:u w:val="single"/>
        </w:rPr>
        <w:t>Sproughton Neighbourhood Plan Meeting Minutes: 28/09/20</w:t>
      </w:r>
    </w:p>
    <w:p w14:paraId="73D51FFB" w14:textId="77777777" w:rsidR="007F330A" w:rsidRDefault="007F330A">
      <w:pPr>
        <w:rPr>
          <w:b/>
          <w:bCs/>
          <w:u w:val="single"/>
        </w:rPr>
      </w:pPr>
    </w:p>
    <w:p w14:paraId="5238E64E" w14:textId="77777777" w:rsidR="007F330A" w:rsidRDefault="007F330A">
      <w:r>
        <w:t>Meeting commenced at 19.07</w:t>
      </w:r>
    </w:p>
    <w:p w14:paraId="6BE81D91" w14:textId="77777777" w:rsidR="007F330A" w:rsidRDefault="007F330A">
      <w:r>
        <w:t xml:space="preserve">Apologies – Simon Curl </w:t>
      </w:r>
    </w:p>
    <w:p w14:paraId="42C33EB5" w14:textId="77777777" w:rsidR="007F330A" w:rsidRDefault="007F330A">
      <w:r>
        <w:t xml:space="preserve">Declaration of interest for any item on the agenda – none raised </w:t>
      </w:r>
    </w:p>
    <w:p w14:paraId="5749897B" w14:textId="77777777" w:rsidR="007F330A" w:rsidRPr="007F330A" w:rsidRDefault="007F330A">
      <w:r>
        <w:t xml:space="preserve">Declaration of any pecuniary interest – none raised </w:t>
      </w:r>
    </w:p>
    <w:p w14:paraId="3B2C2AD2" w14:textId="06CEF6F6" w:rsidR="007F330A" w:rsidRDefault="007F330A">
      <w:r>
        <w:t>Previous weeks minutes pro</w:t>
      </w:r>
      <w:r w:rsidR="00D05F62">
        <w:t>po</w:t>
      </w:r>
      <w:r>
        <w:t xml:space="preserve">sed by Helen and agreed by Sharon. </w:t>
      </w:r>
    </w:p>
    <w:p w14:paraId="28738CC9" w14:textId="77777777" w:rsidR="007F330A" w:rsidRDefault="007F330A"/>
    <w:p w14:paraId="73ECD455" w14:textId="77777777" w:rsidR="007F330A" w:rsidRDefault="007F330A">
      <w:r>
        <w:t xml:space="preserve">Overview of plan provided by Helen: </w:t>
      </w:r>
    </w:p>
    <w:p w14:paraId="5F9AAE7F" w14:textId="77777777" w:rsidR="007F330A" w:rsidRDefault="007F330A" w:rsidP="007F330A">
      <w:pPr>
        <w:pStyle w:val="ListParagraph"/>
        <w:numPr>
          <w:ilvl w:val="0"/>
          <w:numId w:val="1"/>
        </w:numPr>
      </w:pPr>
      <w:r>
        <w:t>Behind schedule for community update</w:t>
      </w:r>
    </w:p>
    <w:p w14:paraId="4C253473" w14:textId="05106D21" w:rsidR="007F330A" w:rsidRDefault="007F330A" w:rsidP="007F330A">
      <w:pPr>
        <w:pStyle w:val="ListParagraph"/>
        <w:numPr>
          <w:ilvl w:val="1"/>
          <w:numId w:val="1"/>
        </w:numPr>
      </w:pPr>
      <w:r>
        <w:t xml:space="preserve">Need to contact </w:t>
      </w:r>
      <w:r w:rsidR="00D05F62">
        <w:t>them</w:t>
      </w:r>
      <w:r>
        <w:t xml:space="preserve"> for their views </w:t>
      </w:r>
      <w:r w:rsidRPr="007F330A">
        <w:rPr>
          <w:color w:val="00B0F0"/>
        </w:rPr>
        <w:t>(action Kirsty)</w:t>
      </w:r>
    </w:p>
    <w:p w14:paraId="4A59F259" w14:textId="77777777" w:rsidR="007F330A" w:rsidRDefault="007F330A" w:rsidP="007F330A">
      <w:pPr>
        <w:pStyle w:val="ListParagraph"/>
        <w:numPr>
          <w:ilvl w:val="1"/>
          <w:numId w:val="1"/>
        </w:numPr>
      </w:pPr>
      <w:r>
        <w:t xml:space="preserve">Need to update public on exhibition, Hopkins Homes and Pigeon </w:t>
      </w:r>
      <w:r w:rsidRPr="007F330A">
        <w:rPr>
          <w:color w:val="00B0F0"/>
        </w:rPr>
        <w:t xml:space="preserve">(action Rhona) </w:t>
      </w:r>
    </w:p>
    <w:p w14:paraId="77B3209D" w14:textId="77777777" w:rsidR="007F330A" w:rsidRDefault="007F330A" w:rsidP="007F330A">
      <w:pPr>
        <w:pStyle w:val="ListParagraph"/>
        <w:ind w:left="1440"/>
      </w:pPr>
    </w:p>
    <w:p w14:paraId="2DF71089" w14:textId="77777777" w:rsidR="008C16DD" w:rsidRDefault="007F330A" w:rsidP="008C16DD">
      <w:pPr>
        <w:pStyle w:val="ListParagraph"/>
        <w:numPr>
          <w:ilvl w:val="0"/>
          <w:numId w:val="1"/>
        </w:numPr>
      </w:pPr>
      <w:r>
        <w:t>Need to start actual writing of plan</w:t>
      </w:r>
    </w:p>
    <w:p w14:paraId="7A422804" w14:textId="77777777" w:rsidR="008C16DD" w:rsidRDefault="008C16DD" w:rsidP="008C16DD">
      <w:pPr>
        <w:pStyle w:val="ListParagraph"/>
        <w:numPr>
          <w:ilvl w:val="1"/>
          <w:numId w:val="1"/>
        </w:numPr>
      </w:pPr>
      <w:r>
        <w:t>P</w:t>
      </w:r>
      <w:r w:rsidR="007F330A">
        <w:t>lan to be divided into sections and reviewed against Elmsett</w:t>
      </w:r>
      <w:r>
        <w:t xml:space="preserve"> and Bentley</w:t>
      </w:r>
      <w:r w:rsidR="007F330A">
        <w:t xml:space="preserve"> NP</w:t>
      </w:r>
      <w:r>
        <w:t>s</w:t>
      </w:r>
      <w:r w:rsidR="007F330A">
        <w:t xml:space="preserve">. </w:t>
      </w:r>
      <w:r w:rsidRPr="008C16DD">
        <w:rPr>
          <w:b/>
          <w:bCs/>
        </w:rPr>
        <w:t>Important NP is concise, succinct and compact.</w:t>
      </w:r>
      <w:r>
        <w:t xml:space="preserve"> </w:t>
      </w:r>
    </w:p>
    <w:p w14:paraId="57060FE5" w14:textId="77777777" w:rsidR="008C16DD" w:rsidRPr="008C16DD" w:rsidRDefault="008C16DD" w:rsidP="008C16DD">
      <w:pPr>
        <w:pStyle w:val="ListParagraph"/>
        <w:numPr>
          <w:ilvl w:val="1"/>
          <w:numId w:val="1"/>
        </w:numPr>
      </w:pPr>
      <w:r>
        <w:t xml:space="preserve">Plan to be divided up into sections and sent out with copies of corresponding sections from other NPs, for review </w:t>
      </w:r>
      <w:r w:rsidRPr="008C16DD">
        <w:rPr>
          <w:color w:val="00B0F0"/>
        </w:rPr>
        <w:t xml:space="preserve">(action Rhona)  </w:t>
      </w:r>
    </w:p>
    <w:p w14:paraId="1E9CBA81" w14:textId="77777777" w:rsidR="008C16DD" w:rsidRDefault="008C16DD" w:rsidP="008C16DD">
      <w:pPr>
        <w:pStyle w:val="ListParagraph"/>
        <w:numPr>
          <w:ilvl w:val="1"/>
          <w:numId w:val="1"/>
        </w:numPr>
      </w:pPr>
      <w:r w:rsidRPr="008C16DD">
        <w:t xml:space="preserve">Introduction </w:t>
      </w:r>
      <w:r>
        <w:t xml:space="preserve">to be about Sproughton – local history and issues – an overview only /not too bogged down. </w:t>
      </w:r>
    </w:p>
    <w:p w14:paraId="7DABB96E" w14:textId="77777777" w:rsidR="008C16DD" w:rsidRPr="00AD7094" w:rsidRDefault="008C16DD" w:rsidP="008C16DD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Need to consider vision for the plan </w:t>
      </w:r>
      <w:r w:rsidRPr="008C16DD">
        <w:rPr>
          <w:color w:val="00B0F0"/>
        </w:rPr>
        <w:t xml:space="preserve">(action Rhona and Helen) </w:t>
      </w:r>
      <w:r>
        <w:t xml:space="preserve">and then breakdown </w:t>
      </w:r>
      <w:r w:rsidRPr="00AD7094">
        <w:t>into objectives</w:t>
      </w:r>
      <w:r w:rsidR="00AD7094" w:rsidRPr="00AD7094">
        <w:t xml:space="preserve">. Objectives to be relevant / specific to Sproughton. </w:t>
      </w:r>
      <w:r w:rsidR="00AD7094" w:rsidRPr="00AD7094">
        <w:rPr>
          <w:b/>
          <w:bCs/>
        </w:rPr>
        <w:t xml:space="preserve">What do we want Sproughton to be in 2036? </w:t>
      </w:r>
    </w:p>
    <w:p w14:paraId="3FF5B79B" w14:textId="7B2DBADE" w:rsidR="00AD7094" w:rsidRPr="00AD7094" w:rsidRDefault="00AD7094" w:rsidP="008C16DD">
      <w:pPr>
        <w:pStyle w:val="ListParagraph"/>
        <w:numPr>
          <w:ilvl w:val="1"/>
          <w:numId w:val="1"/>
        </w:numPr>
      </w:pPr>
      <w:r w:rsidRPr="00AD7094">
        <w:rPr>
          <w:color w:val="00B0F0"/>
        </w:rPr>
        <w:t xml:space="preserve">Team action </w:t>
      </w:r>
      <w:r>
        <w:rPr>
          <w:color w:val="00B0F0"/>
        </w:rPr>
        <w:t xml:space="preserve">– all parties to email Rhona 5 words or phrases as for what they wish for Sproughton to be / encapsulate in 2036 – responses by Sunday (action </w:t>
      </w:r>
      <w:r w:rsidR="00D05F62">
        <w:rPr>
          <w:color w:val="00B0F0"/>
        </w:rPr>
        <w:t>Anne</w:t>
      </w:r>
      <w:r>
        <w:rPr>
          <w:color w:val="00B0F0"/>
        </w:rPr>
        <w:t xml:space="preserve"> – to send out message to all members of the group.) </w:t>
      </w:r>
    </w:p>
    <w:p w14:paraId="7D891B51" w14:textId="77777777" w:rsidR="00AD7094" w:rsidRPr="00A46AB8" w:rsidRDefault="00AD7094" w:rsidP="008C16DD">
      <w:pPr>
        <w:pStyle w:val="ListParagraph"/>
        <w:numPr>
          <w:ilvl w:val="1"/>
          <w:numId w:val="1"/>
        </w:numPr>
        <w:rPr>
          <w:b/>
          <w:bCs/>
        </w:rPr>
      </w:pPr>
      <w:bookmarkStart w:id="0" w:name="_GoBack"/>
      <w:bookmarkEnd w:id="0"/>
      <w:r>
        <w:t xml:space="preserve">Need still to ID listed buildings </w:t>
      </w:r>
      <w:r w:rsidRPr="00AD7094">
        <w:rPr>
          <w:color w:val="00B0F0"/>
        </w:rPr>
        <w:t xml:space="preserve">(action Simon) </w:t>
      </w:r>
      <w:r w:rsidRPr="00AD7094">
        <w:t xml:space="preserve">list to include </w:t>
      </w:r>
      <w:r>
        <w:t>“</w:t>
      </w:r>
      <w:r w:rsidRPr="00AD7094">
        <w:t>important buildings</w:t>
      </w:r>
      <w:r>
        <w:t>”</w:t>
      </w:r>
      <w:r w:rsidRPr="00AD7094">
        <w:t xml:space="preserve"> as well not just those listed e.g. Red House farm and The Reading Room</w:t>
      </w:r>
      <w:r w:rsidRPr="00AD7094">
        <w:rPr>
          <w:b/>
          <w:bCs/>
        </w:rPr>
        <w:t xml:space="preserve">. Need to ID criteria as to why important and recorded in the plan – criteria to be documented in the plan otherwise could be rejected and not included in the final document.  </w:t>
      </w:r>
      <w:r w:rsidR="00A46AB8">
        <w:t xml:space="preserve">Possible </w:t>
      </w:r>
      <w:proofErr w:type="gramStart"/>
      <w:r w:rsidR="00A46AB8">
        <w:t>consideration :</w:t>
      </w:r>
      <w:proofErr w:type="gramEnd"/>
      <w:r w:rsidR="00A46AB8">
        <w:t xml:space="preserve"> buildings of cultural / historical interest  or of integral interest  to the identity Sproughton to be preserved to maintain the identity of the village. </w:t>
      </w:r>
      <w:r w:rsidR="00A46AB8" w:rsidRPr="00A46AB8">
        <w:rPr>
          <w:color w:val="00B0F0"/>
        </w:rPr>
        <w:t xml:space="preserve">Consider approaching Doreen Bradbury for input on this area as well – unallocated action. </w:t>
      </w:r>
    </w:p>
    <w:p w14:paraId="0FE9DCC1" w14:textId="77777777" w:rsidR="00A46AB8" w:rsidRPr="00AD7094" w:rsidRDefault="00A46AB8" w:rsidP="00A46AB8">
      <w:pPr>
        <w:pStyle w:val="ListParagraph"/>
        <w:ind w:left="1440"/>
        <w:rPr>
          <w:b/>
          <w:bCs/>
        </w:rPr>
      </w:pPr>
    </w:p>
    <w:p w14:paraId="19C68200" w14:textId="77777777" w:rsidR="008C16DD" w:rsidRDefault="00A46AB8" w:rsidP="00A46AB8">
      <w:r w:rsidRPr="00A46AB8">
        <w:t xml:space="preserve">Strategic Environmental Assessment </w:t>
      </w:r>
      <w:r>
        <w:t xml:space="preserve">and Habitats Regulation Assessment – decision for requirement will be made once draft plan completed and screened by BDC. Likelihood is both </w:t>
      </w:r>
      <w:r w:rsidR="00F4719D">
        <w:t>assessments</w:t>
      </w:r>
      <w:r>
        <w:t xml:space="preserve"> will be needed due to proximity of the</w:t>
      </w:r>
      <w:r w:rsidR="00F4719D">
        <w:t xml:space="preserve"> Stour. Date for assessment to be rest on plan. </w:t>
      </w:r>
    </w:p>
    <w:p w14:paraId="6F760214" w14:textId="77777777" w:rsidR="00F4719D" w:rsidRDefault="00F4719D" w:rsidP="00A46AB8"/>
    <w:p w14:paraId="1D3AAF6E" w14:textId="77777777" w:rsidR="00F4719D" w:rsidRDefault="00F4719D" w:rsidP="00A46AB8">
      <w:pPr>
        <w:rPr>
          <w:color w:val="00B0F0"/>
        </w:rPr>
      </w:pPr>
      <w:r>
        <w:t>Leaflet Drop – needs to be completed in next 14 days</w:t>
      </w:r>
      <w:r w:rsidRPr="00F4719D">
        <w:rPr>
          <w:color w:val="00B0F0"/>
        </w:rPr>
        <w:t xml:space="preserve">. (action Rhona – produce leaflet) </w:t>
      </w:r>
    </w:p>
    <w:p w14:paraId="6F68D3AB" w14:textId="77777777" w:rsidR="00F4719D" w:rsidRDefault="00F4719D" w:rsidP="00A46AB8">
      <w:pPr>
        <w:rPr>
          <w:color w:val="00B0F0"/>
        </w:rPr>
      </w:pPr>
    </w:p>
    <w:p w14:paraId="238D369E" w14:textId="77777777" w:rsidR="00F4719D" w:rsidRDefault="00F4719D" w:rsidP="00A46AB8">
      <w:r w:rsidRPr="00F4719D">
        <w:t xml:space="preserve">Grant and Finance </w:t>
      </w:r>
      <w:r>
        <w:t>–</w:t>
      </w:r>
      <w:r w:rsidRPr="00F4719D">
        <w:t xml:space="preserve"> </w:t>
      </w:r>
      <w:r>
        <w:t xml:space="preserve">so far £2,500 spent from £9,000. Bill for Alison Farmer to be in the region of £7,000 to £8,000. Second grant to be applied for to pay for Ian Poole. </w:t>
      </w:r>
    </w:p>
    <w:p w14:paraId="7B7509A9" w14:textId="77777777" w:rsidR="00F4719D" w:rsidRDefault="00F4719D" w:rsidP="00A46AB8"/>
    <w:p w14:paraId="5400966C" w14:textId="77777777" w:rsidR="00F4719D" w:rsidRDefault="00F4719D" w:rsidP="00A46AB8">
      <w:r>
        <w:t xml:space="preserve">Assessments </w:t>
      </w:r>
      <w:proofErr w:type="gramStart"/>
      <w:r>
        <w:t>Update :</w:t>
      </w:r>
      <w:proofErr w:type="gramEnd"/>
    </w:p>
    <w:p w14:paraId="35979B28" w14:textId="77777777" w:rsidR="00F4719D" w:rsidRDefault="00F4719D" w:rsidP="00F4719D">
      <w:pPr>
        <w:pStyle w:val="ListParagraph"/>
        <w:numPr>
          <w:ilvl w:val="0"/>
          <w:numId w:val="5"/>
        </w:numPr>
      </w:pPr>
      <w:r>
        <w:t xml:space="preserve">Housing Need Assessment complete – comments and amendments have been sent back to Paul. New version should be available in the next 10 days. </w:t>
      </w:r>
    </w:p>
    <w:p w14:paraId="142812EB" w14:textId="77777777" w:rsidR="00F4719D" w:rsidRDefault="00F4719D" w:rsidP="00F4719D">
      <w:pPr>
        <w:pStyle w:val="ListParagraph"/>
        <w:numPr>
          <w:ilvl w:val="0"/>
          <w:numId w:val="5"/>
        </w:numPr>
      </w:pPr>
      <w:r>
        <w:t xml:space="preserve">Green Spaces Assessment – Rhona currently completing and will send to Ian Poole when complete. </w:t>
      </w:r>
    </w:p>
    <w:p w14:paraId="606A7C7D" w14:textId="77777777" w:rsidR="00F4719D" w:rsidRDefault="00F4719D" w:rsidP="00F4719D">
      <w:pPr>
        <w:pStyle w:val="ListParagraph"/>
        <w:numPr>
          <w:ilvl w:val="0"/>
          <w:numId w:val="5"/>
        </w:numPr>
      </w:pPr>
      <w:r>
        <w:t xml:space="preserve">Landscape </w:t>
      </w:r>
      <w:proofErr w:type="gramStart"/>
      <w:r>
        <w:t>Assessments  -</w:t>
      </w:r>
      <w:proofErr w:type="gramEnd"/>
      <w:r>
        <w:t xml:space="preserve"> to be completed by Alison Farmer.  Evidence based document / landscape character assessment. Alison completed same assessment for Bentley NP. Fee proposal by this Friday, draft plan by Christmas. </w:t>
      </w:r>
    </w:p>
    <w:p w14:paraId="7036AD4F" w14:textId="77777777" w:rsidR="00E12E06" w:rsidRDefault="00E12E06" w:rsidP="00F4719D">
      <w:pPr>
        <w:pStyle w:val="ListParagraph"/>
        <w:numPr>
          <w:ilvl w:val="0"/>
          <w:numId w:val="5"/>
        </w:numPr>
      </w:pPr>
    </w:p>
    <w:p w14:paraId="7CA3B119" w14:textId="77777777" w:rsidR="00E12E06" w:rsidRDefault="00E12E06" w:rsidP="00E12E06">
      <w:r>
        <w:t xml:space="preserve">Exceptional Sites: </w:t>
      </w:r>
    </w:p>
    <w:p w14:paraId="2ECE0099" w14:textId="77777777" w:rsidR="00E12E06" w:rsidRPr="00E12E06" w:rsidRDefault="00E12E06" w:rsidP="00E12E06">
      <w:pPr>
        <w:pStyle w:val="ListParagraph"/>
        <w:numPr>
          <w:ilvl w:val="0"/>
          <w:numId w:val="7"/>
        </w:numPr>
      </w:pPr>
      <w:r>
        <w:rPr>
          <w:rFonts w:cstheme="minorHAnsi"/>
        </w:rPr>
        <w:t>Area n</w:t>
      </w:r>
      <w:r w:rsidRPr="00E12E06">
        <w:rPr>
          <w:rFonts w:cstheme="minorHAnsi"/>
        </w:rPr>
        <w:t xml:space="preserve">ot specifically allocated in NP. </w:t>
      </w:r>
    </w:p>
    <w:p w14:paraId="2FF9B271" w14:textId="77777777" w:rsidR="00E12E06" w:rsidRPr="00E12E06" w:rsidRDefault="00E12E06" w:rsidP="00E12E06">
      <w:pPr>
        <w:pStyle w:val="ListParagraph"/>
        <w:numPr>
          <w:ilvl w:val="0"/>
          <w:numId w:val="6"/>
        </w:numPr>
        <w:rPr>
          <w:rFonts w:cstheme="minorHAnsi"/>
        </w:rPr>
      </w:pPr>
      <w:r w:rsidRPr="00E12E06">
        <w:rPr>
          <w:rFonts w:cstheme="minorHAnsi"/>
        </w:rPr>
        <w:t xml:space="preserve">Policy to be put into NP to allow for “Exceptional Sites.” </w:t>
      </w:r>
    </w:p>
    <w:p w14:paraId="193F701F" w14:textId="77777777" w:rsidR="00E12E06" w:rsidRPr="00E12E06" w:rsidRDefault="00E12E06" w:rsidP="00E12E06">
      <w:pPr>
        <w:pStyle w:val="ListParagraph"/>
        <w:numPr>
          <w:ilvl w:val="0"/>
          <w:numId w:val="6"/>
        </w:numPr>
        <w:rPr>
          <w:rFonts w:cstheme="minorHAnsi"/>
        </w:rPr>
      </w:pPr>
      <w:r w:rsidRPr="00E12E06">
        <w:rPr>
          <w:rFonts w:cstheme="minorHAnsi"/>
        </w:rPr>
        <w:t xml:space="preserve">Allows </w:t>
      </w:r>
      <w:proofErr w:type="gramStart"/>
      <w:r w:rsidRPr="00E12E06">
        <w:rPr>
          <w:rFonts w:cstheme="minorHAnsi"/>
        </w:rPr>
        <w:t>development  for</w:t>
      </w:r>
      <w:proofErr w:type="gramEnd"/>
      <w:r w:rsidRPr="00E12E06">
        <w:rPr>
          <w:rFonts w:cstheme="minorHAnsi"/>
        </w:rPr>
        <w:t xml:space="preserve"> s</w:t>
      </w:r>
      <w:r w:rsidRPr="00E12E06">
        <w:rPr>
          <w:rFonts w:cstheme="minorHAnsi"/>
          <w:color w:val="222222"/>
          <w:shd w:val="clear" w:color="auto" w:fill="FFFFFF"/>
        </w:rPr>
        <w:t xml:space="preserve">mall </w:t>
      </w:r>
      <w:r w:rsidRPr="00E12E06">
        <w:rPr>
          <w:rFonts w:cstheme="minorHAnsi"/>
          <w:color w:val="222222"/>
        </w:rPr>
        <w:t>sites</w:t>
      </w:r>
      <w:r w:rsidRPr="00E12E06">
        <w:rPr>
          <w:rFonts w:cstheme="minorHAnsi"/>
          <w:color w:val="222222"/>
          <w:shd w:val="clear" w:color="auto" w:fill="FFFFFF"/>
        </w:rPr>
        <w:t xml:space="preserve"> used for affordable housing in </w:t>
      </w:r>
      <w:r w:rsidRPr="00E12E06">
        <w:rPr>
          <w:rFonts w:cstheme="minorHAnsi"/>
          <w:color w:val="222222"/>
        </w:rPr>
        <w:t>sites</w:t>
      </w:r>
      <w:r w:rsidRPr="00E12E06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 xml:space="preserve">that </w:t>
      </w:r>
      <w:r w:rsidRPr="00E12E06">
        <w:rPr>
          <w:rFonts w:cstheme="minorHAnsi"/>
          <w:color w:val="222222"/>
          <w:shd w:val="clear" w:color="auto" w:fill="FFFFFF"/>
        </w:rPr>
        <w:t xml:space="preserve">would not normally be used for housing. Rural </w:t>
      </w:r>
      <w:r w:rsidRPr="00E12E06">
        <w:rPr>
          <w:rFonts w:cstheme="minorHAnsi"/>
          <w:color w:val="222222"/>
        </w:rPr>
        <w:t>exception sites</w:t>
      </w:r>
      <w:r w:rsidRPr="00E12E06">
        <w:rPr>
          <w:rFonts w:cstheme="minorHAnsi"/>
          <w:color w:val="222222"/>
          <w:shd w:val="clear" w:color="auto" w:fill="FFFFFF"/>
        </w:rPr>
        <w:t xml:space="preserve"> seek to address the needs of the local community by accommodating households who are either current residents or have an existing family or employment connection.</w:t>
      </w:r>
      <w:r>
        <w:rPr>
          <w:rFonts w:cstheme="minorHAnsi"/>
          <w:color w:val="222222"/>
          <w:shd w:val="clear" w:color="auto" w:fill="FFFFFF"/>
        </w:rPr>
        <w:t xml:space="preserve"> Not available to someone simply due to the fact they are on the housing register. </w:t>
      </w:r>
    </w:p>
    <w:p w14:paraId="31BD0B49" w14:textId="77777777" w:rsidR="00E12E06" w:rsidRPr="00E12E06" w:rsidRDefault="00E12E06" w:rsidP="00E12E06">
      <w:pPr>
        <w:rPr>
          <w:rFonts w:cstheme="minorHAnsi"/>
        </w:rPr>
      </w:pPr>
    </w:p>
    <w:p w14:paraId="3C66C7EF" w14:textId="77777777" w:rsidR="00E12E06" w:rsidRDefault="00E12E06" w:rsidP="00E12E06">
      <w:pPr>
        <w:rPr>
          <w:rFonts w:cstheme="minorHAnsi"/>
        </w:rPr>
      </w:pPr>
      <w:r>
        <w:rPr>
          <w:rFonts w:cstheme="minorHAnsi"/>
        </w:rPr>
        <w:t xml:space="preserve">Next </w:t>
      </w:r>
      <w:proofErr w:type="gramStart"/>
      <w:r>
        <w:rPr>
          <w:rFonts w:cstheme="minorHAnsi"/>
        </w:rPr>
        <w:t>meeting :</w:t>
      </w:r>
      <w:proofErr w:type="gramEnd"/>
      <w:r>
        <w:rPr>
          <w:rFonts w:cstheme="minorHAnsi"/>
        </w:rPr>
        <w:t xml:space="preserve"> 12/10/20 at 18.30</w:t>
      </w:r>
    </w:p>
    <w:p w14:paraId="4E11028D" w14:textId="77777777" w:rsidR="00E12E06" w:rsidRDefault="00E12E06" w:rsidP="00E12E06">
      <w:pPr>
        <w:rPr>
          <w:rFonts w:cstheme="minorHAnsi"/>
        </w:rPr>
      </w:pPr>
    </w:p>
    <w:p w14:paraId="7D9BB62F" w14:textId="77777777" w:rsidR="00E12E06" w:rsidRDefault="00E12E06" w:rsidP="00E12E06">
      <w:pPr>
        <w:rPr>
          <w:rFonts w:cstheme="minorHAnsi"/>
        </w:rPr>
      </w:pPr>
      <w:r>
        <w:rPr>
          <w:rFonts w:cstheme="minorHAnsi"/>
        </w:rPr>
        <w:t xml:space="preserve">Items for next meeting: </w:t>
      </w:r>
    </w:p>
    <w:p w14:paraId="59A9168B" w14:textId="77777777" w:rsidR="00E12E06" w:rsidRDefault="00E12E06" w:rsidP="00E12E06">
      <w:pPr>
        <w:rPr>
          <w:rFonts w:cstheme="minorHAnsi"/>
        </w:rPr>
      </w:pPr>
      <w:r>
        <w:rPr>
          <w:rFonts w:cstheme="minorHAnsi"/>
        </w:rPr>
        <w:t>Overview</w:t>
      </w:r>
    </w:p>
    <w:p w14:paraId="46D2BADF" w14:textId="77777777" w:rsidR="00E12E06" w:rsidRDefault="00E12E06" w:rsidP="00E12E06">
      <w:pPr>
        <w:rPr>
          <w:rFonts w:cstheme="minorHAnsi"/>
        </w:rPr>
      </w:pPr>
      <w:r>
        <w:rPr>
          <w:rFonts w:cstheme="minorHAnsi"/>
        </w:rPr>
        <w:t>Update from Ian.</w:t>
      </w:r>
    </w:p>
    <w:p w14:paraId="1D57D7D4" w14:textId="77777777" w:rsidR="00E12E06" w:rsidRDefault="00E12E06" w:rsidP="00E12E06">
      <w:pPr>
        <w:rPr>
          <w:rFonts w:cstheme="minorHAnsi"/>
        </w:rPr>
      </w:pPr>
      <w:r>
        <w:rPr>
          <w:rFonts w:cstheme="minorHAnsi"/>
        </w:rPr>
        <w:t xml:space="preserve">Grant update. </w:t>
      </w:r>
    </w:p>
    <w:p w14:paraId="4DFF992F" w14:textId="77777777" w:rsidR="00E12E06" w:rsidRDefault="00E12E06" w:rsidP="00E12E06">
      <w:pPr>
        <w:rPr>
          <w:rFonts w:cstheme="minorHAnsi"/>
        </w:rPr>
      </w:pPr>
      <w:r>
        <w:rPr>
          <w:rFonts w:cstheme="minorHAnsi"/>
        </w:rPr>
        <w:t xml:space="preserve">Draft of Vision and Objectives. </w:t>
      </w:r>
    </w:p>
    <w:p w14:paraId="61A4909D" w14:textId="77777777" w:rsidR="00E12E06" w:rsidRDefault="00E12E06" w:rsidP="00E12E06">
      <w:pPr>
        <w:rPr>
          <w:rFonts w:cstheme="minorHAnsi"/>
        </w:rPr>
      </w:pPr>
    </w:p>
    <w:p w14:paraId="014CD080" w14:textId="77777777" w:rsidR="00E12E06" w:rsidRPr="00E12E06" w:rsidRDefault="00E12E06" w:rsidP="00E12E06">
      <w:pPr>
        <w:rPr>
          <w:rFonts w:cstheme="minorHAnsi"/>
        </w:rPr>
      </w:pPr>
      <w:r>
        <w:rPr>
          <w:rFonts w:cstheme="minorHAnsi"/>
        </w:rPr>
        <w:t xml:space="preserve">Concluded 20.08. </w:t>
      </w:r>
    </w:p>
    <w:sectPr w:rsidR="00E12E06" w:rsidRPr="00E12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16FD"/>
    <w:multiLevelType w:val="hybridMultilevel"/>
    <w:tmpl w:val="C2B2D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651BE"/>
    <w:multiLevelType w:val="hybridMultilevel"/>
    <w:tmpl w:val="7E168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916158"/>
    <w:multiLevelType w:val="hybridMultilevel"/>
    <w:tmpl w:val="4D22A214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>
    <w:nsid w:val="37910221"/>
    <w:multiLevelType w:val="hybridMultilevel"/>
    <w:tmpl w:val="6A9665AA"/>
    <w:lvl w:ilvl="0" w:tplc="A60CC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F25E1"/>
    <w:multiLevelType w:val="hybridMultilevel"/>
    <w:tmpl w:val="B8562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F0A24"/>
    <w:multiLevelType w:val="hybridMultilevel"/>
    <w:tmpl w:val="6212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538DD"/>
    <w:multiLevelType w:val="hybridMultilevel"/>
    <w:tmpl w:val="71148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0A"/>
    <w:rsid w:val="007F330A"/>
    <w:rsid w:val="008C16DD"/>
    <w:rsid w:val="00A46AB8"/>
    <w:rsid w:val="00AD7094"/>
    <w:rsid w:val="00D05F62"/>
    <w:rsid w:val="00E12E06"/>
    <w:rsid w:val="00E618D3"/>
    <w:rsid w:val="00F4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51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6088-C942-4C72-BE92-9000F328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Police and Essex Police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Davies</dc:creator>
  <cp:lastModifiedBy>Helen Davies</cp:lastModifiedBy>
  <cp:revision>2</cp:revision>
  <dcterms:created xsi:type="dcterms:W3CDTF">2021-09-02T08:26:00Z</dcterms:created>
  <dcterms:modified xsi:type="dcterms:W3CDTF">2021-09-02T08:26:00Z</dcterms:modified>
</cp:coreProperties>
</file>